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AF" w:rsidRDefault="00651CAF" w:rsidP="00651CAF">
      <w:pPr>
        <w:jc w:val="center"/>
        <w:rPr>
          <w:iCs/>
          <w:noProof/>
          <w:lang w:val="en-GB" w:eastAsia="en-GB"/>
        </w:rPr>
      </w:pPr>
    </w:p>
    <w:p w:rsidR="00AE33FB" w:rsidRDefault="00AC6A8D" w:rsidP="00651CAF">
      <w:pPr>
        <w:jc w:val="center"/>
        <w:rPr>
          <w:iCs/>
          <w:noProof/>
          <w:lang w:val="en-GB" w:eastAsia="en-GB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0288" behindDoc="0" locked="0" layoutInCell="1" allowOverlap="1" wp14:anchorId="03C28C78" wp14:editId="59938F1D">
            <wp:simplePos x="0" y="0"/>
            <wp:positionH relativeFrom="margin">
              <wp:align>center</wp:align>
            </wp:positionH>
            <wp:positionV relativeFrom="paragraph">
              <wp:posOffset>213995</wp:posOffset>
            </wp:positionV>
            <wp:extent cx="3555365" cy="88011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3FB" w:rsidRDefault="00AE33FB" w:rsidP="00651CAF">
      <w:pPr>
        <w:jc w:val="center"/>
        <w:rPr>
          <w:iCs/>
          <w:noProof/>
          <w:lang w:val="en-GB" w:eastAsia="en-GB"/>
        </w:rPr>
      </w:pPr>
    </w:p>
    <w:p w:rsidR="00AE33FB" w:rsidRDefault="00AE33FB" w:rsidP="00651CAF">
      <w:pPr>
        <w:jc w:val="center"/>
        <w:rPr>
          <w:iCs/>
          <w:noProof/>
          <w:lang w:val="en-GB" w:eastAsia="en-GB"/>
        </w:rPr>
      </w:pPr>
    </w:p>
    <w:p w:rsidR="00AC6A8D" w:rsidRDefault="00AC6A8D" w:rsidP="00651CAF">
      <w:pPr>
        <w:jc w:val="center"/>
        <w:rPr>
          <w:iCs/>
          <w:noProof/>
          <w:lang w:val="en-GB" w:eastAsia="en-GB"/>
        </w:rPr>
      </w:pPr>
    </w:p>
    <w:p w:rsidR="00AC6A8D" w:rsidRDefault="00AC6A8D" w:rsidP="00651CAF">
      <w:pPr>
        <w:jc w:val="center"/>
        <w:rPr>
          <w:iCs/>
          <w:noProof/>
          <w:lang w:val="en-GB" w:eastAsia="en-GB"/>
        </w:rPr>
      </w:pPr>
    </w:p>
    <w:p w:rsidR="00AC6A8D" w:rsidRDefault="00AC6A8D" w:rsidP="00651CAF">
      <w:pPr>
        <w:jc w:val="center"/>
        <w:rPr>
          <w:iCs/>
          <w:noProof/>
          <w:lang w:val="en-GB" w:eastAsia="en-GB"/>
        </w:rPr>
      </w:pPr>
    </w:p>
    <w:p w:rsidR="00AE33FB" w:rsidRDefault="00AE33FB" w:rsidP="00651CAF">
      <w:pPr>
        <w:jc w:val="center"/>
        <w:rPr>
          <w:rStyle w:val="IntenseEmphasis"/>
          <w:i w:val="0"/>
          <w:color w:val="auto"/>
        </w:rPr>
      </w:pPr>
      <w:bookmarkStart w:id="0" w:name="_GoBack"/>
      <w:bookmarkEnd w:id="0"/>
    </w:p>
    <w:p w:rsidR="00651CAF" w:rsidRDefault="00651CAF" w:rsidP="007B202D">
      <w:pPr>
        <w:pStyle w:val="Title"/>
        <w:jc w:val="center"/>
        <w:rPr>
          <w:rStyle w:val="IntenseEmphasis"/>
          <w:color w:val="FFB600" w:themeColor="accent2"/>
          <w:sz w:val="40"/>
          <w:szCs w:val="40"/>
        </w:rPr>
      </w:pPr>
      <w:r w:rsidRPr="003B528B">
        <w:rPr>
          <w:rStyle w:val="IntenseEmphasis"/>
          <w:color w:val="3055A5"/>
          <w:sz w:val="32"/>
          <w:szCs w:val="32"/>
        </w:rPr>
        <w:t>“</w:t>
      </w:r>
      <w:r w:rsidRPr="003B528B">
        <w:rPr>
          <w:rStyle w:val="IntenseEmphasis"/>
          <w:color w:val="3055A5"/>
          <w:sz w:val="40"/>
          <w:szCs w:val="40"/>
        </w:rPr>
        <w:t>r</w:t>
      </w:r>
      <w:r w:rsidR="00710332" w:rsidRPr="003B528B">
        <w:rPr>
          <w:rStyle w:val="IntenseEmphasis"/>
          <w:color w:val="3055A5"/>
          <w:sz w:val="40"/>
          <w:szCs w:val="40"/>
        </w:rPr>
        <w:t>e-</w:t>
      </w:r>
      <w:r w:rsidR="00710332" w:rsidRPr="00651CAF">
        <w:rPr>
          <w:rStyle w:val="IntenseEmphasis"/>
          <w:color w:val="FFB600" w:themeColor="accent2"/>
          <w:sz w:val="40"/>
          <w:szCs w:val="40"/>
        </w:rPr>
        <w:t>CONNECTING WITH CYPRIOT DIASPORA</w:t>
      </w:r>
      <w:r>
        <w:rPr>
          <w:rStyle w:val="IntenseEmphasis"/>
          <w:color w:val="FFB600" w:themeColor="accent2"/>
          <w:sz w:val="40"/>
          <w:szCs w:val="40"/>
        </w:rPr>
        <w:t>”</w:t>
      </w:r>
    </w:p>
    <w:p w:rsidR="00651CAF" w:rsidRDefault="00651CAF" w:rsidP="00651CAF">
      <w:pPr>
        <w:jc w:val="both"/>
        <w:rPr>
          <w:lang w:val="en-GB"/>
        </w:rPr>
      </w:pPr>
      <w:r>
        <w:rPr>
          <w:lang w:val="en-GB"/>
        </w:rPr>
        <w:t>Dear Compatriots,</w:t>
      </w:r>
    </w:p>
    <w:p w:rsidR="002368A9" w:rsidRDefault="002368A9" w:rsidP="00651CAF">
      <w:pPr>
        <w:jc w:val="both"/>
        <w:rPr>
          <w:lang w:val="en-GB"/>
        </w:rPr>
      </w:pPr>
    </w:p>
    <w:p w:rsidR="00710332" w:rsidRDefault="00710332" w:rsidP="00651CAF">
      <w:pPr>
        <w:jc w:val="both"/>
        <w:rPr>
          <w:lang w:val="en-GB"/>
        </w:rPr>
      </w:pPr>
      <w:r>
        <w:rPr>
          <w:lang w:val="en-GB"/>
        </w:rPr>
        <w:t>Cyprus Rotary proudly annou</w:t>
      </w:r>
      <w:r w:rsidR="00DD29BE">
        <w:rPr>
          <w:lang w:val="en-GB"/>
        </w:rPr>
        <w:t>nces the “</w:t>
      </w:r>
      <w:r w:rsidR="00DD29BE" w:rsidRPr="002368A9">
        <w:rPr>
          <w:b/>
          <w:lang w:val="en-GB"/>
        </w:rPr>
        <w:t>re-CONNECTING WITH CYPRIOT DIASPORA</w:t>
      </w:r>
      <w:r w:rsidR="00DD29BE">
        <w:rPr>
          <w:lang w:val="en-GB"/>
        </w:rPr>
        <w:t xml:space="preserve">” initiative aiming to </w:t>
      </w:r>
      <w:r w:rsidR="00B87BEE">
        <w:rPr>
          <w:lang w:val="en-GB"/>
        </w:rPr>
        <w:t>reconnect with all Cypriot Rotarians and Cypriot friends of Rotary living abroad.</w:t>
      </w:r>
    </w:p>
    <w:p w:rsidR="00B87BEE" w:rsidRDefault="00B87BEE" w:rsidP="00651CAF">
      <w:pPr>
        <w:jc w:val="both"/>
        <w:rPr>
          <w:lang w:val="en-GB"/>
        </w:rPr>
      </w:pPr>
      <w:r>
        <w:rPr>
          <w:lang w:val="en-GB"/>
        </w:rPr>
        <w:t xml:space="preserve">Acknowledging the efforts and significant contribution of the </w:t>
      </w:r>
      <w:r w:rsidR="00CA0805">
        <w:rPr>
          <w:lang w:val="en-GB"/>
        </w:rPr>
        <w:t>Cypriot</w:t>
      </w:r>
      <w:r>
        <w:rPr>
          <w:lang w:val="en-GB"/>
        </w:rPr>
        <w:t xml:space="preserve"> expats all around the world in upholding Cyprus’ Values and Principles abroad, Cyprus Rotary has </w:t>
      </w:r>
      <w:r w:rsidR="00A22C9B">
        <w:rPr>
          <w:lang w:val="en-GB"/>
        </w:rPr>
        <w:t>decided</w:t>
      </w:r>
      <w:r>
        <w:rPr>
          <w:lang w:val="en-GB"/>
        </w:rPr>
        <w:t xml:space="preserve"> to</w:t>
      </w:r>
      <w:r w:rsidR="00A22C9B">
        <w:rPr>
          <w:lang w:val="en-GB"/>
        </w:rPr>
        <w:t xml:space="preserve"> showcase </w:t>
      </w:r>
      <w:r w:rsidR="00CA0805">
        <w:rPr>
          <w:lang w:val="en-GB"/>
        </w:rPr>
        <w:t>Cypriot</w:t>
      </w:r>
      <w:r w:rsidR="00A22C9B">
        <w:rPr>
          <w:lang w:val="en-GB"/>
        </w:rPr>
        <w:t xml:space="preserve"> expats and their engagements/projects (Professional and/or Rotarian) with impact to their local communities. </w:t>
      </w:r>
      <w:r w:rsidR="002368A9">
        <w:rPr>
          <w:lang w:val="en-GB"/>
        </w:rPr>
        <w:t xml:space="preserve">It is our ambition to </w:t>
      </w:r>
      <w:r w:rsidR="00DF05C7">
        <w:rPr>
          <w:lang w:val="en-GB"/>
        </w:rPr>
        <w:t>render,</w:t>
      </w:r>
      <w:r w:rsidR="002368A9">
        <w:rPr>
          <w:lang w:val="en-GB"/>
        </w:rPr>
        <w:t xml:space="preserve"> the Cyprus Rotary website, Facebook page and twitter account a meeting place between Cypriot Rotarian and their counterparts in the Diaspora.   </w:t>
      </w:r>
    </w:p>
    <w:p w:rsidR="005D4769" w:rsidRDefault="005D4769" w:rsidP="00651CAF">
      <w:pPr>
        <w:jc w:val="both"/>
        <w:rPr>
          <w:lang w:val="en-GB"/>
        </w:rPr>
      </w:pPr>
      <w:r>
        <w:rPr>
          <w:lang w:val="en-GB"/>
        </w:rPr>
        <w:t xml:space="preserve">In </w:t>
      </w:r>
      <w:r w:rsidR="00E01A16">
        <w:rPr>
          <w:lang w:val="en-GB"/>
        </w:rPr>
        <w:t>addition</w:t>
      </w:r>
      <w:r>
        <w:rPr>
          <w:lang w:val="en-GB"/>
        </w:rPr>
        <w:t xml:space="preserve"> to that Cyprus Rotary, is planning to host in Cyprus the first </w:t>
      </w:r>
      <w:r w:rsidRPr="002368A9">
        <w:rPr>
          <w:b/>
          <w:i/>
          <w:lang w:val="en-GB"/>
        </w:rPr>
        <w:t xml:space="preserve">Cyprus Rotary Diaspora Symposium </w:t>
      </w:r>
      <w:r>
        <w:rPr>
          <w:lang w:val="en-GB"/>
        </w:rPr>
        <w:t xml:space="preserve">during which we will have the opportunity </w:t>
      </w:r>
      <w:r w:rsidR="00E01A16">
        <w:rPr>
          <w:lang w:val="en-GB"/>
        </w:rPr>
        <w:t xml:space="preserve">to get to know each other, have constructive meetings with Rotary and other officials, exchange ideas on common initiatives and of course enjoy Rotarian fellowship. </w:t>
      </w:r>
      <w:r w:rsidR="002368A9">
        <w:rPr>
          <w:lang w:val="en-GB"/>
        </w:rPr>
        <w:t xml:space="preserve">The Symposium is scheduled to coincide with the Rotary District 2452 Conference which will take place in Cyprus in April/May 2018. </w:t>
      </w:r>
    </w:p>
    <w:p w:rsidR="00E01A16" w:rsidRPr="00845FDA" w:rsidRDefault="00E01A16" w:rsidP="00651CAF">
      <w:pPr>
        <w:jc w:val="both"/>
        <w:rPr>
          <w:lang w:val="en-GB"/>
        </w:rPr>
      </w:pPr>
      <w:r>
        <w:rPr>
          <w:lang w:val="en-GB"/>
        </w:rPr>
        <w:t xml:space="preserve">To this end all Cypriot Rotarians and Cypriot friends of Rotary living abroad are kindly requested to fill </w:t>
      </w:r>
      <w:r w:rsidR="00A95728">
        <w:rPr>
          <w:lang w:val="en-GB"/>
        </w:rPr>
        <w:t>in the form below and</w:t>
      </w:r>
      <w:r w:rsidR="00845FDA">
        <w:rPr>
          <w:lang w:val="en-GB"/>
        </w:rPr>
        <w:t xml:space="preserve"> send it back at </w:t>
      </w:r>
      <w:hyperlink r:id="rId5" w:history="1">
        <w:r w:rsidR="00845FDA" w:rsidRPr="0044563A">
          <w:rPr>
            <w:rStyle w:val="Hyperlink"/>
            <w:lang w:val="en-GB"/>
          </w:rPr>
          <w:t>cyprusrotary@gmail.com</w:t>
        </w:r>
      </w:hyperlink>
      <w:r w:rsidR="00845FDA">
        <w:rPr>
          <w:lang w:val="en-GB"/>
        </w:rPr>
        <w:t xml:space="preserve">. You can download the form from </w:t>
      </w:r>
      <w:hyperlink r:id="rId6" w:history="1">
        <w:r w:rsidR="00845FDA" w:rsidRPr="0044563A">
          <w:rPr>
            <w:rStyle w:val="Hyperlink"/>
            <w:lang w:val="en-GB"/>
          </w:rPr>
          <w:t>http://rotary-cyprus.org/</w:t>
        </w:r>
      </w:hyperlink>
      <w:r w:rsidR="00845FDA">
        <w:rPr>
          <w:lang w:val="en-GB"/>
        </w:rPr>
        <w:t xml:space="preserve"> </w:t>
      </w:r>
    </w:p>
    <w:p w:rsidR="00A95728" w:rsidRDefault="00A95728" w:rsidP="00651CAF">
      <w:pPr>
        <w:jc w:val="both"/>
        <w:rPr>
          <w:lang w:val="en-GB"/>
        </w:rPr>
      </w:pPr>
      <w:r>
        <w:rPr>
          <w:lang w:val="en-GB"/>
        </w:rPr>
        <w:t>Looking forward to your positive response in supporting our initiative</w:t>
      </w:r>
    </w:p>
    <w:p w:rsidR="00A95728" w:rsidRDefault="00A95728" w:rsidP="00651CAF">
      <w:pPr>
        <w:jc w:val="both"/>
        <w:rPr>
          <w:lang w:val="en-GB"/>
        </w:rPr>
      </w:pPr>
    </w:p>
    <w:p w:rsidR="002368A9" w:rsidRDefault="002368A9" w:rsidP="00651CAF">
      <w:pPr>
        <w:jc w:val="both"/>
        <w:rPr>
          <w:lang w:val="en-GB"/>
        </w:rPr>
      </w:pPr>
      <w:r>
        <w:rPr>
          <w:lang w:val="en-GB"/>
        </w:rPr>
        <w:t>With Rotarian Regards,</w:t>
      </w:r>
    </w:p>
    <w:p w:rsidR="002368A9" w:rsidRDefault="002368A9" w:rsidP="00651CAF">
      <w:pPr>
        <w:jc w:val="both"/>
        <w:rPr>
          <w:lang w:val="en-GB"/>
        </w:rPr>
      </w:pPr>
    </w:p>
    <w:p w:rsidR="002368A9" w:rsidRDefault="002368A9" w:rsidP="00651CAF">
      <w:pPr>
        <w:jc w:val="both"/>
        <w:rPr>
          <w:lang w:val="en-GB"/>
        </w:rPr>
      </w:pPr>
      <w:r>
        <w:rPr>
          <w:lang w:val="en-GB"/>
        </w:rPr>
        <w:t>Iacovos Constantinides</w:t>
      </w:r>
    </w:p>
    <w:p w:rsidR="002368A9" w:rsidRDefault="002368A9" w:rsidP="00651CAF">
      <w:pPr>
        <w:jc w:val="both"/>
        <w:rPr>
          <w:lang w:val="en-GB"/>
        </w:rPr>
      </w:pPr>
      <w:r>
        <w:rPr>
          <w:lang w:val="en-GB"/>
        </w:rPr>
        <w:t xml:space="preserve">Deputy District Governor (Cyprus) 2016-2017 </w:t>
      </w:r>
    </w:p>
    <w:p w:rsidR="00845FDA" w:rsidRDefault="002368A9" w:rsidP="00651CAF">
      <w:pPr>
        <w:jc w:val="both"/>
        <w:rPr>
          <w:lang w:val="en-GB"/>
        </w:rPr>
      </w:pPr>
      <w:r w:rsidRPr="002368A9">
        <w:rPr>
          <w:noProof/>
          <w:lang w:val="en-GB" w:eastAsia="en-GB"/>
        </w:rPr>
        <w:drawing>
          <wp:inline distT="0" distB="0" distL="0" distR="0">
            <wp:extent cx="2636686" cy="73233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783" cy="73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FDA">
        <w:rPr>
          <w:lang w:val="en-GB"/>
        </w:rPr>
        <w:br w:type="page"/>
      </w:r>
    </w:p>
    <w:p w:rsidR="00AE33FB" w:rsidRDefault="00AE33FB" w:rsidP="00DF05C7">
      <w:pPr>
        <w:jc w:val="center"/>
        <w:rPr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lastRenderedPageBreak/>
        <w:drawing>
          <wp:anchor distT="36576" distB="36576" distL="36576" distR="36576" simplePos="0" relativeHeight="251658240" behindDoc="0" locked="0" layoutInCell="1" allowOverlap="1" wp14:anchorId="54163975" wp14:editId="73A72700">
            <wp:simplePos x="0" y="0"/>
            <wp:positionH relativeFrom="margin">
              <wp:align>center</wp:align>
            </wp:positionH>
            <wp:positionV relativeFrom="paragraph">
              <wp:posOffset>193040</wp:posOffset>
            </wp:positionV>
            <wp:extent cx="3555365" cy="88011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3FB" w:rsidRDefault="00AE33FB" w:rsidP="00DF05C7">
      <w:pPr>
        <w:jc w:val="center"/>
        <w:rPr>
          <w:lang w:val="en-GB"/>
        </w:rPr>
      </w:pPr>
    </w:p>
    <w:p w:rsidR="00A95728" w:rsidRDefault="00A95728" w:rsidP="00DF05C7">
      <w:pPr>
        <w:jc w:val="center"/>
        <w:rPr>
          <w:lang w:val="en-GB"/>
        </w:rPr>
      </w:pPr>
    </w:p>
    <w:p w:rsidR="00AE33FB" w:rsidRDefault="00AE33FB" w:rsidP="00DF05C7">
      <w:pPr>
        <w:jc w:val="center"/>
        <w:rPr>
          <w:lang w:val="en-GB"/>
        </w:rPr>
      </w:pPr>
    </w:p>
    <w:p w:rsidR="00DF05C7" w:rsidRDefault="00DF05C7">
      <w:pPr>
        <w:rPr>
          <w:lang w:val="en-GB"/>
        </w:rPr>
      </w:pPr>
    </w:p>
    <w:tbl>
      <w:tblPr>
        <w:tblStyle w:val="GridTable7Colorful-Accent51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301"/>
        <w:gridCol w:w="662"/>
        <w:gridCol w:w="1144"/>
        <w:gridCol w:w="327"/>
        <w:gridCol w:w="1628"/>
        <w:gridCol w:w="498"/>
        <w:gridCol w:w="1518"/>
        <w:gridCol w:w="1912"/>
      </w:tblGrid>
      <w:tr w:rsidR="00DF05C7" w:rsidTr="00DF0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  <w:gridSpan w:val="9"/>
            <w:tcBorders>
              <w:top w:val="none" w:sz="0" w:space="0" w:color="auto"/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vAlign w:val="center"/>
          </w:tcPr>
          <w:p w:rsidR="00DF05C7" w:rsidRPr="00D3166F" w:rsidRDefault="00DF05C7" w:rsidP="00E96489">
            <w:pPr>
              <w:spacing w:after="120"/>
              <w:jc w:val="center"/>
              <w:rPr>
                <w:sz w:val="48"/>
                <w:szCs w:val="48"/>
                <w:lang w:val="en-GB"/>
              </w:rPr>
            </w:pPr>
            <w:r w:rsidRPr="00D3166F">
              <w:rPr>
                <w:sz w:val="48"/>
                <w:szCs w:val="48"/>
                <w:lang w:val="en-GB"/>
              </w:rPr>
              <w:t>Expat Communication Form</w:t>
            </w:r>
          </w:p>
        </w:tc>
      </w:tr>
      <w:tr w:rsidR="00DF05C7" w:rsidTr="00DF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:rsidR="00DF05C7" w:rsidRPr="00CD1902" w:rsidRDefault="00DF05C7" w:rsidP="00156FEC">
            <w:pPr>
              <w:jc w:val="left"/>
              <w:rPr>
                <w:lang w:val="en-GB"/>
              </w:rPr>
            </w:pPr>
            <w:r w:rsidRPr="00CD1902">
              <w:rPr>
                <w:lang w:val="en-GB"/>
              </w:rPr>
              <w:t>Name</w:t>
            </w:r>
          </w:p>
        </w:tc>
        <w:tc>
          <w:tcPr>
            <w:tcW w:w="37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:rsidR="00DF05C7" w:rsidRPr="00CD1902" w:rsidRDefault="00DF05C7" w:rsidP="00156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CD1902">
              <w:rPr>
                <w:i/>
                <w:lang w:val="en-GB"/>
              </w:rPr>
              <w:t>Surname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:rsidR="00DF05C7" w:rsidRPr="00CD1902" w:rsidRDefault="00DF05C7" w:rsidP="00156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lang w:val="en-GB"/>
              </w:rPr>
              <w:t xml:space="preserve">Current </w:t>
            </w:r>
            <w:r w:rsidRPr="00CD1902">
              <w:rPr>
                <w:i/>
                <w:lang w:val="en-GB"/>
              </w:rPr>
              <w:t>Profession</w:t>
            </w:r>
            <w:r>
              <w:rPr>
                <w:i/>
                <w:lang w:val="en-GB"/>
              </w:rPr>
              <w:t xml:space="preserve">: </w:t>
            </w:r>
            <w:r w:rsidRPr="00BD6661">
              <w:rPr>
                <w:i/>
                <w:color w:val="auto"/>
                <w:sz w:val="16"/>
                <w:lang w:val="en-GB"/>
              </w:rPr>
              <w:t>optional</w:t>
            </w:r>
          </w:p>
        </w:tc>
      </w:tr>
      <w:tr w:rsidR="00DF05C7" w:rsidTr="00DF05C7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05C7" w:rsidRPr="00CD1902" w:rsidRDefault="00DF05C7" w:rsidP="00156FEC">
            <w:pPr>
              <w:jc w:val="left"/>
              <w:rPr>
                <w:lang w:val="en-GB"/>
              </w:rPr>
            </w:pPr>
          </w:p>
        </w:tc>
        <w:tc>
          <w:tcPr>
            <w:tcW w:w="37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05C7" w:rsidRPr="00CD1902" w:rsidRDefault="00DF05C7" w:rsidP="00156F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05C7" w:rsidRPr="00CD1902" w:rsidRDefault="00DF05C7" w:rsidP="00156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DF05C7" w:rsidTr="00DF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:rsidR="00DF05C7" w:rsidRPr="00CD1902" w:rsidRDefault="00DF05C7" w:rsidP="00156FEC">
            <w:pPr>
              <w:jc w:val="left"/>
              <w:rPr>
                <w:lang w:val="en-GB"/>
              </w:rPr>
            </w:pPr>
            <w:r w:rsidRPr="00CD1902">
              <w:rPr>
                <w:lang w:val="en-GB"/>
              </w:rPr>
              <w:t xml:space="preserve">Rotary Club </w:t>
            </w:r>
            <w:r>
              <w:rPr>
                <w:lang w:val="en-GB"/>
              </w:rPr>
              <w:t>name (if applicable)</w:t>
            </w:r>
            <w:r w:rsidRPr="00CD1902">
              <w:rPr>
                <w:lang w:val="en-GB"/>
              </w:rPr>
              <w:t xml:space="preserve"> </w:t>
            </w:r>
          </w:p>
        </w:tc>
        <w:tc>
          <w:tcPr>
            <w:tcW w:w="24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:rsidR="00DF05C7" w:rsidRPr="00CD1902" w:rsidRDefault="00DF05C7" w:rsidP="00156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Current P</w:t>
            </w:r>
            <w:r w:rsidRPr="00CD1902">
              <w:rPr>
                <w:i/>
                <w:lang w:val="en-GB"/>
              </w:rPr>
              <w:t>osition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:rsidR="00DF05C7" w:rsidRPr="00CD1902" w:rsidRDefault="00DF05C7" w:rsidP="00156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District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:rsidR="00DF05C7" w:rsidRPr="00CD1902" w:rsidRDefault="00DF05C7" w:rsidP="00156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CD1902">
              <w:rPr>
                <w:i/>
                <w:lang w:val="en-GB"/>
              </w:rPr>
              <w:t>Country</w:t>
            </w:r>
          </w:p>
        </w:tc>
      </w:tr>
      <w:tr w:rsidR="00DF05C7" w:rsidTr="00DF05C7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05C7" w:rsidRPr="00CD1902" w:rsidRDefault="00DF05C7" w:rsidP="00156FEC">
            <w:pPr>
              <w:rPr>
                <w:lang w:val="en-GB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05C7" w:rsidRPr="00CD1902" w:rsidRDefault="00DF05C7" w:rsidP="00156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05C7" w:rsidRPr="00CD1902" w:rsidRDefault="00DF05C7" w:rsidP="00156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05C7" w:rsidRPr="00CD1902" w:rsidRDefault="00DF05C7" w:rsidP="00156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DF05C7" w:rsidTr="00DF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:rsidR="00DF05C7" w:rsidRPr="00CD1902" w:rsidRDefault="00DF05C7" w:rsidP="00156FEC">
            <w:pPr>
              <w:jc w:val="center"/>
              <w:rPr>
                <w:lang w:val="en-GB"/>
              </w:rPr>
            </w:pPr>
            <w:r w:rsidRPr="00CD1902">
              <w:rPr>
                <w:lang w:val="en-GB"/>
              </w:rPr>
              <w:t>Previous positions held as Rotarian</w:t>
            </w:r>
            <w:r>
              <w:rPr>
                <w:lang w:val="en-GB"/>
              </w:rPr>
              <w:t xml:space="preserve"> (as </w:t>
            </w:r>
            <w:r w:rsidRPr="00CD1902">
              <w:rPr>
                <w:lang w:val="en-GB"/>
              </w:rPr>
              <w:t>applicable</w:t>
            </w:r>
            <w:r>
              <w:rPr>
                <w:lang w:val="en-GB"/>
              </w:rPr>
              <w:t>)</w:t>
            </w:r>
          </w:p>
        </w:tc>
      </w:tr>
      <w:tr w:rsidR="00DF05C7" w:rsidTr="00DF05C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05C7" w:rsidRPr="00CD1902" w:rsidRDefault="00DF05C7" w:rsidP="00156FEC">
            <w:pPr>
              <w:rPr>
                <w:i w:val="0"/>
                <w:lang w:val="en-GB"/>
              </w:rPr>
            </w:pPr>
          </w:p>
        </w:tc>
      </w:tr>
      <w:tr w:rsidR="00DF05C7" w:rsidTr="00DF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:rsidR="00DF05C7" w:rsidRDefault="00DF05C7" w:rsidP="00156FEC">
            <w:pPr>
              <w:rPr>
                <w:lang w:val="en-GB"/>
              </w:rPr>
            </w:pPr>
            <w:r w:rsidRPr="00CD1902">
              <w:rPr>
                <w:lang w:val="en-GB"/>
              </w:rPr>
              <w:t>Short</w:t>
            </w:r>
            <w:r>
              <w:rPr>
                <w:lang w:val="en-GB"/>
              </w:rPr>
              <w:t xml:space="preserve"> professional </w:t>
            </w:r>
            <w:r w:rsidRPr="00CD1902">
              <w:rPr>
                <w:lang w:val="en-GB"/>
              </w:rPr>
              <w:t>resume</w:t>
            </w:r>
          </w:p>
        </w:tc>
        <w:tc>
          <w:tcPr>
            <w:tcW w:w="55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:rsidR="00DF05C7" w:rsidRPr="00D3166F" w:rsidRDefault="00DF05C7" w:rsidP="00156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D3166F">
              <w:rPr>
                <w:i/>
                <w:lang w:val="en-GB"/>
              </w:rPr>
              <w:t>Life achievements to be showcased</w:t>
            </w:r>
          </w:p>
          <w:p w:rsidR="00DF05C7" w:rsidRPr="00CD1902" w:rsidRDefault="00DF05C7" w:rsidP="00156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D3166F">
              <w:rPr>
                <w:i/>
                <w:lang w:val="en-GB"/>
              </w:rPr>
              <w:t>(as Rotarian and/or Professional)</w:t>
            </w:r>
          </w:p>
        </w:tc>
      </w:tr>
      <w:tr w:rsidR="00DF05C7" w:rsidTr="00DF05C7">
        <w:trPr>
          <w:trHeight w:val="4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05C7" w:rsidRPr="00CD1902" w:rsidRDefault="00DF05C7" w:rsidP="00156FEC">
            <w:pPr>
              <w:jc w:val="left"/>
              <w:rPr>
                <w:lang w:val="en-GB"/>
              </w:rPr>
            </w:pPr>
          </w:p>
        </w:tc>
        <w:tc>
          <w:tcPr>
            <w:tcW w:w="55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05C7" w:rsidRPr="00CD1902" w:rsidRDefault="00DF05C7" w:rsidP="00156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DF05C7" w:rsidTr="00DF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:rsidR="00DF05C7" w:rsidRDefault="00DF05C7" w:rsidP="00156FEC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89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05C7" w:rsidRPr="00D3166F" w:rsidRDefault="00DF05C7" w:rsidP="00156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lang w:val="en-GB"/>
              </w:rPr>
            </w:pPr>
          </w:p>
        </w:tc>
      </w:tr>
      <w:tr w:rsidR="00DF05C7" w:rsidTr="00DF05C7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:rsidR="00DF05C7" w:rsidRDefault="00DF05C7" w:rsidP="00156FEC">
            <w:pPr>
              <w:rPr>
                <w:lang w:val="en-GB"/>
              </w:rPr>
            </w:pPr>
            <w:r>
              <w:rPr>
                <w:lang w:val="en-GB"/>
              </w:rPr>
              <w:t>Contact Tel:</w:t>
            </w:r>
          </w:p>
          <w:p w:rsidR="00DF05C7" w:rsidRDefault="00DF05C7" w:rsidP="00156FEC">
            <w:pPr>
              <w:rPr>
                <w:lang w:val="en-GB"/>
              </w:rPr>
            </w:pPr>
          </w:p>
        </w:tc>
        <w:tc>
          <w:tcPr>
            <w:tcW w:w="34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05C7" w:rsidRPr="00BD6661" w:rsidRDefault="00DF05C7" w:rsidP="00156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6"/>
                <w:lang w:val="en-GB"/>
              </w:rPr>
            </w:pPr>
            <w:r w:rsidRPr="00BD6661">
              <w:rPr>
                <w:i/>
                <w:color w:val="auto"/>
                <w:sz w:val="16"/>
                <w:lang w:val="en-GB"/>
              </w:rPr>
              <w:t>Optional</w:t>
            </w:r>
          </w:p>
          <w:p w:rsidR="00DF05C7" w:rsidRPr="00BD6661" w:rsidRDefault="00DF05C7" w:rsidP="00156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vAlign w:val="center"/>
          </w:tcPr>
          <w:p w:rsidR="00DF05C7" w:rsidRPr="00BD6661" w:rsidRDefault="00DF05C7" w:rsidP="00156F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BD6661">
              <w:rPr>
                <w:i/>
                <w:lang w:val="en-GB"/>
              </w:rPr>
              <w:t>Cypriot Area</w:t>
            </w:r>
            <w:r>
              <w:rPr>
                <w:i/>
                <w:lang w:val="en-GB"/>
              </w:rPr>
              <w:t xml:space="preserve"> of </w:t>
            </w:r>
            <w:r w:rsidRPr="00BD6661">
              <w:rPr>
                <w:i/>
                <w:lang w:val="en-GB"/>
              </w:rPr>
              <w:t>Origin</w:t>
            </w:r>
          </w:p>
        </w:tc>
        <w:tc>
          <w:tcPr>
            <w:tcW w:w="3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05C7" w:rsidRDefault="00DF05C7" w:rsidP="00156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6"/>
                <w:lang w:val="en-GB"/>
              </w:rPr>
            </w:pPr>
            <w:r w:rsidRPr="00BD6661">
              <w:rPr>
                <w:i/>
                <w:color w:val="auto"/>
                <w:sz w:val="16"/>
                <w:lang w:val="en-GB"/>
              </w:rPr>
              <w:t>Optional</w:t>
            </w:r>
          </w:p>
          <w:p w:rsidR="00DF05C7" w:rsidRPr="00D3166F" w:rsidRDefault="00DF05C7" w:rsidP="00156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val="en-GB"/>
              </w:rPr>
            </w:pPr>
          </w:p>
        </w:tc>
      </w:tr>
      <w:tr w:rsidR="00DF05C7" w:rsidTr="00DF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:rsidR="00DF05C7" w:rsidRPr="00BD6661" w:rsidRDefault="00DF05C7" w:rsidP="00156FEC">
            <w:pPr>
              <w:rPr>
                <w:lang w:val="en-GB"/>
              </w:rPr>
            </w:pPr>
            <w:r w:rsidRPr="00BD6661">
              <w:rPr>
                <w:lang w:val="en-GB"/>
              </w:rPr>
              <w:t>Existing Rotarian relationships</w:t>
            </w:r>
          </w:p>
          <w:p w:rsidR="00DF05C7" w:rsidRPr="00BD6661" w:rsidRDefault="00DF05C7" w:rsidP="00156FEC">
            <w:pPr>
              <w:ind w:left="176"/>
              <w:rPr>
                <w:lang w:val="en-GB"/>
              </w:rPr>
            </w:pPr>
            <w:r w:rsidRPr="00BD6661">
              <w:rPr>
                <w:color w:val="auto"/>
                <w:sz w:val="16"/>
                <w:lang w:val="en-GB"/>
              </w:rPr>
              <w:tab/>
            </w:r>
            <w:r w:rsidRPr="00BD6661">
              <w:rPr>
                <w:color w:val="auto"/>
                <w:sz w:val="16"/>
                <w:lang w:val="en-GB"/>
              </w:rPr>
              <w:tab/>
            </w:r>
            <w:r w:rsidRPr="00BD6661">
              <w:rPr>
                <w:lang w:val="en-GB"/>
              </w:rPr>
              <w:t xml:space="preserve">in Cyprus </w:t>
            </w:r>
          </w:p>
          <w:p w:rsidR="00DF05C7" w:rsidRPr="00BD6661" w:rsidRDefault="00DF05C7" w:rsidP="00156FEC">
            <w:pPr>
              <w:ind w:left="176"/>
              <w:rPr>
                <w:lang w:val="en-GB"/>
              </w:rPr>
            </w:pPr>
          </w:p>
        </w:tc>
        <w:tc>
          <w:tcPr>
            <w:tcW w:w="70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05C7" w:rsidRPr="00BD6661" w:rsidRDefault="00DF05C7" w:rsidP="00156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6"/>
                <w:lang w:val="en-GB"/>
              </w:rPr>
            </w:pPr>
            <w:r w:rsidRPr="00BD6661">
              <w:rPr>
                <w:i/>
                <w:color w:val="auto"/>
                <w:sz w:val="16"/>
                <w:lang w:val="en-GB"/>
              </w:rPr>
              <w:t>Optional</w:t>
            </w:r>
          </w:p>
        </w:tc>
      </w:tr>
    </w:tbl>
    <w:p w:rsidR="00DF05C7" w:rsidRDefault="00DF05C7">
      <w:pPr>
        <w:rPr>
          <w:lang w:val="en-GB"/>
        </w:rPr>
      </w:pPr>
    </w:p>
    <w:p w:rsidR="00A95728" w:rsidRPr="00A95728" w:rsidRDefault="00A95728">
      <w:pPr>
        <w:rPr>
          <w:lang w:val="en-GB"/>
        </w:rPr>
      </w:pPr>
    </w:p>
    <w:sectPr w:rsidR="00A95728" w:rsidRPr="00A95728" w:rsidSect="00DF0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32"/>
    <w:rsid w:val="002368A9"/>
    <w:rsid w:val="002E67C7"/>
    <w:rsid w:val="003B528B"/>
    <w:rsid w:val="003F65AC"/>
    <w:rsid w:val="00471119"/>
    <w:rsid w:val="00482A76"/>
    <w:rsid w:val="004A0B70"/>
    <w:rsid w:val="005D4769"/>
    <w:rsid w:val="00651CAF"/>
    <w:rsid w:val="00655FAE"/>
    <w:rsid w:val="006B5A9C"/>
    <w:rsid w:val="00710332"/>
    <w:rsid w:val="007B202D"/>
    <w:rsid w:val="00845FDA"/>
    <w:rsid w:val="008910E4"/>
    <w:rsid w:val="009B43F8"/>
    <w:rsid w:val="009E36A4"/>
    <w:rsid w:val="009F40AA"/>
    <w:rsid w:val="00A22C9B"/>
    <w:rsid w:val="00A95728"/>
    <w:rsid w:val="00AC6A8D"/>
    <w:rsid w:val="00AC7A50"/>
    <w:rsid w:val="00AE33FB"/>
    <w:rsid w:val="00B87BEE"/>
    <w:rsid w:val="00BD6661"/>
    <w:rsid w:val="00C40413"/>
    <w:rsid w:val="00C5576E"/>
    <w:rsid w:val="00CA0805"/>
    <w:rsid w:val="00CD1902"/>
    <w:rsid w:val="00D3166F"/>
    <w:rsid w:val="00DD29BE"/>
    <w:rsid w:val="00DF05C7"/>
    <w:rsid w:val="00E01A16"/>
    <w:rsid w:val="00E96489"/>
    <w:rsid w:val="00EE44E0"/>
    <w:rsid w:val="00F3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EBA46"/>
  <w15:docId w15:val="{BDA27EC9-BA1A-41B1-9118-9C9B1D35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9E36A4"/>
    <w:rPr>
      <w:i/>
      <w:iCs/>
      <w:color w:val="DC6900" w:themeColor="accent1"/>
    </w:rPr>
  </w:style>
  <w:style w:type="character" w:styleId="Hyperlink">
    <w:name w:val="Hyperlink"/>
    <w:basedOn w:val="DefaultParagraphFont"/>
    <w:uiPriority w:val="99"/>
    <w:unhideWhenUsed/>
    <w:rsid w:val="00845FD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4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51">
    <w:name w:val="Grid Table 7 Colorful - Accent 51"/>
    <w:basedOn w:val="TableNormal"/>
    <w:uiPriority w:val="52"/>
    <w:rsid w:val="00EE44E0"/>
    <w:pPr>
      <w:spacing w:after="0" w:line="240" w:lineRule="auto"/>
    </w:pPr>
    <w:rPr>
      <w:color w:val="7A1818" w:themeColor="accent5" w:themeShade="BF"/>
    </w:rPr>
    <w:tblPr>
      <w:tblStyleRowBandSize w:val="1"/>
      <w:tblStyleColBandSize w:val="1"/>
      <w:tblBorders>
        <w:top w:val="single" w:sz="4" w:space="0" w:color="E06161" w:themeColor="accent5" w:themeTint="99"/>
        <w:left w:val="single" w:sz="4" w:space="0" w:color="E06161" w:themeColor="accent5" w:themeTint="99"/>
        <w:bottom w:val="single" w:sz="4" w:space="0" w:color="E06161" w:themeColor="accent5" w:themeTint="99"/>
        <w:right w:val="single" w:sz="4" w:space="0" w:color="E06161" w:themeColor="accent5" w:themeTint="99"/>
        <w:insideH w:val="single" w:sz="4" w:space="0" w:color="E06161" w:themeColor="accent5" w:themeTint="99"/>
        <w:insideV w:val="single" w:sz="4" w:space="0" w:color="E0616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ACA" w:themeFill="accent5" w:themeFillTint="33"/>
      </w:tcPr>
    </w:tblStylePr>
    <w:tblStylePr w:type="band1Horz">
      <w:tblPr/>
      <w:tcPr>
        <w:shd w:val="clear" w:color="auto" w:fill="F4CACA" w:themeFill="accent5" w:themeFillTint="33"/>
      </w:tcPr>
    </w:tblStylePr>
    <w:tblStylePr w:type="neCell">
      <w:tblPr/>
      <w:tcPr>
        <w:tcBorders>
          <w:bottom w:val="single" w:sz="4" w:space="0" w:color="E06161" w:themeColor="accent5" w:themeTint="99"/>
        </w:tcBorders>
      </w:tcPr>
    </w:tblStylePr>
    <w:tblStylePr w:type="nwCell">
      <w:tblPr/>
      <w:tcPr>
        <w:tcBorders>
          <w:bottom w:val="single" w:sz="4" w:space="0" w:color="E06161" w:themeColor="accent5" w:themeTint="99"/>
        </w:tcBorders>
      </w:tcPr>
    </w:tblStylePr>
    <w:tblStylePr w:type="seCell">
      <w:tblPr/>
      <w:tcPr>
        <w:tcBorders>
          <w:top w:val="single" w:sz="4" w:space="0" w:color="E06161" w:themeColor="accent5" w:themeTint="99"/>
        </w:tcBorders>
      </w:tcPr>
    </w:tblStylePr>
    <w:tblStylePr w:type="swCell">
      <w:tblPr/>
      <w:tcPr>
        <w:tcBorders>
          <w:top w:val="single" w:sz="4" w:space="0" w:color="E06161" w:themeColor="accent5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A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1CAF"/>
    <w:pPr>
      <w:pBdr>
        <w:bottom w:val="single" w:sz="8" w:space="4" w:color="DC69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4E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1CAF"/>
    <w:rPr>
      <w:rFonts w:asciiTheme="majorHAnsi" w:eastAsiaTheme="majorEastAsia" w:hAnsiTheme="majorHAnsi" w:cstheme="majorBidi"/>
      <w:color w:val="A44E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tary-cyprus.org/" TargetMode="External"/><Relationship Id="rId5" Type="http://schemas.openxmlformats.org/officeDocument/2006/relationships/hyperlink" Target="mailto:cyprusrotary@gmail.com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Covotsou</cp:lastModifiedBy>
  <cp:revision>2</cp:revision>
  <cp:lastPrinted>2016-07-27T08:58:00Z</cp:lastPrinted>
  <dcterms:created xsi:type="dcterms:W3CDTF">2016-07-27T09:00:00Z</dcterms:created>
  <dcterms:modified xsi:type="dcterms:W3CDTF">2016-07-27T09:00:00Z</dcterms:modified>
</cp:coreProperties>
</file>